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B3" w:rsidRPr="006021C5" w:rsidRDefault="006B17B3" w:rsidP="006B17B3">
      <w:pPr>
        <w:tabs>
          <w:tab w:val="left" w:pos="1455"/>
        </w:tabs>
        <w:jc w:val="center"/>
        <w:rPr>
          <w:rFonts w:cs="Aharoni"/>
          <w:b/>
          <w:sz w:val="32"/>
          <w:szCs w:val="32"/>
          <w:u w:val="single"/>
        </w:rPr>
      </w:pPr>
      <w:bookmarkStart w:id="0" w:name="_GoBack"/>
      <w:bookmarkEnd w:id="0"/>
      <w:r w:rsidRPr="006021C5">
        <w:rPr>
          <w:rFonts w:cs="Aharoni"/>
          <w:b/>
          <w:sz w:val="32"/>
          <w:szCs w:val="32"/>
          <w:u w:val="single"/>
        </w:rPr>
        <w:t>REGISTRATION FORM</w:t>
      </w: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9"/>
      </w:tblGrid>
      <w:tr w:rsidR="006B17B3" w:rsidRPr="005C7457" w:rsidTr="00C72326">
        <w:tc>
          <w:tcPr>
            <w:tcW w:w="1702" w:type="dxa"/>
          </w:tcPr>
          <w:p w:rsidR="006B17B3" w:rsidRPr="005C7457" w:rsidRDefault="00350079" w:rsidP="00D067FE">
            <w:pPr>
              <w:tabs>
                <w:tab w:val="left" w:pos="1455"/>
              </w:tabs>
              <w:ind w:right="141"/>
              <w:rPr>
                <w:b/>
                <w:szCs w:val="24"/>
              </w:rPr>
            </w:pPr>
            <w:r>
              <w:rPr>
                <w:b/>
                <w:szCs w:val="24"/>
              </w:rPr>
              <w:t>Module 1</w:t>
            </w:r>
            <w:r w:rsidR="005C7457" w:rsidRPr="005C7457">
              <w:rPr>
                <w:b/>
                <w:szCs w:val="24"/>
              </w:rPr>
              <w:t>:</w:t>
            </w:r>
          </w:p>
        </w:tc>
        <w:tc>
          <w:tcPr>
            <w:tcW w:w="8789" w:type="dxa"/>
          </w:tcPr>
          <w:p w:rsidR="006B17B3" w:rsidRPr="005C7457" w:rsidRDefault="006B17B3" w:rsidP="005C7457">
            <w:pPr>
              <w:tabs>
                <w:tab w:val="left" w:pos="1455"/>
              </w:tabs>
              <w:rPr>
                <w:b/>
                <w:szCs w:val="24"/>
              </w:rPr>
            </w:pPr>
            <w:r w:rsidRPr="005C7457">
              <w:rPr>
                <w:szCs w:val="24"/>
              </w:rPr>
              <w:t>Advance Oil Palm Nursery Operations &amp; Implementation according to BOP &amp; RSPO Standards</w:t>
            </w:r>
            <w:r w:rsidR="005C7457" w:rsidRPr="005C7457">
              <w:rPr>
                <w:szCs w:val="24"/>
              </w:rPr>
              <w:t xml:space="preserve"> </w:t>
            </w:r>
          </w:p>
        </w:tc>
      </w:tr>
      <w:tr w:rsidR="006B17B3" w:rsidRPr="005C7457" w:rsidTr="00C72326">
        <w:tc>
          <w:tcPr>
            <w:tcW w:w="1702" w:type="dxa"/>
          </w:tcPr>
          <w:p w:rsidR="006B17B3" w:rsidRPr="005C7457" w:rsidRDefault="006B17B3" w:rsidP="00D067FE">
            <w:pPr>
              <w:tabs>
                <w:tab w:val="left" w:pos="1455"/>
              </w:tabs>
              <w:ind w:right="141"/>
              <w:rPr>
                <w:b/>
                <w:szCs w:val="24"/>
              </w:rPr>
            </w:pPr>
            <w:r w:rsidRPr="005C7457">
              <w:rPr>
                <w:b/>
                <w:szCs w:val="24"/>
              </w:rPr>
              <w:t>Date</w:t>
            </w:r>
            <w:r w:rsidR="005C7457" w:rsidRPr="005C7457">
              <w:rPr>
                <w:b/>
                <w:szCs w:val="24"/>
              </w:rPr>
              <w:t>:</w:t>
            </w:r>
          </w:p>
        </w:tc>
        <w:tc>
          <w:tcPr>
            <w:tcW w:w="8789" w:type="dxa"/>
          </w:tcPr>
          <w:p w:rsidR="006B17B3" w:rsidRPr="005C7457" w:rsidRDefault="006B17B3" w:rsidP="00D067FE">
            <w:pPr>
              <w:tabs>
                <w:tab w:val="left" w:pos="1455"/>
              </w:tabs>
              <w:ind w:right="141"/>
              <w:rPr>
                <w:b/>
                <w:szCs w:val="24"/>
              </w:rPr>
            </w:pPr>
            <w:r w:rsidRPr="005C7457">
              <w:rPr>
                <w:rFonts w:cs="Arial"/>
                <w:szCs w:val="24"/>
              </w:rPr>
              <w:t>3 – 12 AUGUST 2015</w:t>
            </w:r>
          </w:p>
        </w:tc>
      </w:tr>
      <w:tr w:rsidR="006B17B3" w:rsidRPr="005C7457" w:rsidTr="00C72326">
        <w:tc>
          <w:tcPr>
            <w:tcW w:w="1702" w:type="dxa"/>
          </w:tcPr>
          <w:p w:rsidR="006B17B3" w:rsidRPr="005C7457" w:rsidRDefault="006B17B3" w:rsidP="00D067FE">
            <w:pPr>
              <w:tabs>
                <w:tab w:val="left" w:pos="1455"/>
              </w:tabs>
              <w:ind w:right="141"/>
              <w:rPr>
                <w:b/>
                <w:szCs w:val="24"/>
              </w:rPr>
            </w:pPr>
            <w:r w:rsidRPr="005C7457">
              <w:rPr>
                <w:rFonts w:cs="Arial"/>
                <w:b/>
                <w:szCs w:val="24"/>
              </w:rPr>
              <w:t>Course Venue</w:t>
            </w:r>
            <w:r w:rsidR="005C7457" w:rsidRPr="005C7457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8789" w:type="dxa"/>
          </w:tcPr>
          <w:p w:rsidR="006B17B3" w:rsidRPr="005C7457" w:rsidRDefault="006B17B3" w:rsidP="00D067FE">
            <w:pPr>
              <w:tabs>
                <w:tab w:val="left" w:pos="1455"/>
              </w:tabs>
              <w:ind w:right="141"/>
              <w:rPr>
                <w:b/>
                <w:szCs w:val="24"/>
              </w:rPr>
            </w:pPr>
            <w:r w:rsidRPr="005C7457">
              <w:rPr>
                <w:bCs/>
                <w:szCs w:val="24"/>
              </w:rPr>
              <w:t xml:space="preserve">UPOIC Oil Palm Seed Garden and Nursery - </w:t>
            </w:r>
            <w:proofErr w:type="spellStart"/>
            <w:r w:rsidRPr="005C7457">
              <w:rPr>
                <w:bCs/>
                <w:szCs w:val="24"/>
              </w:rPr>
              <w:t>Krabi</w:t>
            </w:r>
            <w:proofErr w:type="spellEnd"/>
            <w:r w:rsidRPr="005C7457">
              <w:rPr>
                <w:bCs/>
                <w:szCs w:val="24"/>
              </w:rPr>
              <w:t>, Thailand</w:t>
            </w:r>
          </w:p>
        </w:tc>
      </w:tr>
    </w:tbl>
    <w:p w:rsidR="006B17B3" w:rsidRPr="00C72326" w:rsidRDefault="006B17B3" w:rsidP="006B17B3">
      <w:pPr>
        <w:pStyle w:val="Header"/>
        <w:rPr>
          <w:bCs/>
          <w:color w:val="003300"/>
          <w:sz w:val="10"/>
          <w:szCs w:val="10"/>
        </w:rPr>
      </w:pPr>
    </w:p>
    <w:p w:rsidR="006B17B3" w:rsidRPr="005C7457" w:rsidRDefault="006B17B3" w:rsidP="006B17B3">
      <w:pPr>
        <w:spacing w:after="0"/>
        <w:rPr>
          <w:b/>
          <w:szCs w:val="24"/>
        </w:rPr>
      </w:pPr>
      <w:r w:rsidRPr="005C7457">
        <w:rPr>
          <w:b/>
          <w:szCs w:val="24"/>
        </w:rPr>
        <w:t>The training fee structure will be as follows:</w:t>
      </w:r>
    </w:p>
    <w:p w:rsidR="006B17B3" w:rsidRPr="005C7457" w:rsidRDefault="006B17B3" w:rsidP="006B17B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Cs w:val="24"/>
        </w:rPr>
      </w:pPr>
      <w:r w:rsidRPr="005C7457">
        <w:rPr>
          <w:b/>
          <w:bCs/>
          <w:szCs w:val="24"/>
        </w:rPr>
        <w:t>Early Bird Registration  </w:t>
      </w:r>
      <w:r w:rsidR="005C7457" w:rsidRPr="005C7457">
        <w:rPr>
          <w:b/>
          <w:bCs/>
          <w:szCs w:val="24"/>
        </w:rPr>
        <w:t xml:space="preserve">  - USD5,580 (Until </w:t>
      </w:r>
      <w:r w:rsidRPr="005C7457">
        <w:rPr>
          <w:b/>
          <w:bCs/>
          <w:szCs w:val="24"/>
        </w:rPr>
        <w:t xml:space="preserve">15/6/15) </w:t>
      </w:r>
    </w:p>
    <w:p w:rsidR="006B17B3" w:rsidRPr="005C7457" w:rsidRDefault="006B17B3" w:rsidP="00C72326">
      <w:pPr>
        <w:pStyle w:val="ListParagraph"/>
        <w:numPr>
          <w:ilvl w:val="0"/>
          <w:numId w:val="1"/>
        </w:numPr>
        <w:spacing w:after="120" w:line="240" w:lineRule="auto"/>
        <w:ind w:left="1077" w:hanging="357"/>
        <w:contextualSpacing w:val="0"/>
        <w:rPr>
          <w:b/>
          <w:bCs/>
          <w:szCs w:val="24"/>
        </w:rPr>
      </w:pPr>
      <w:r w:rsidRPr="005C7457">
        <w:rPr>
          <w:b/>
          <w:bCs/>
          <w:szCs w:val="24"/>
        </w:rPr>
        <w:t>Standard</w:t>
      </w:r>
      <w:r w:rsidR="005C7457" w:rsidRPr="005C7457">
        <w:rPr>
          <w:b/>
          <w:bCs/>
          <w:szCs w:val="24"/>
        </w:rPr>
        <w:t xml:space="preserve"> Registration     - USD5,980 (After 15/6</w:t>
      </w:r>
      <w:r w:rsidRPr="005C7457">
        <w:rPr>
          <w:b/>
          <w:bCs/>
          <w:szCs w:val="24"/>
        </w:rPr>
        <w:t>/15)</w:t>
      </w:r>
    </w:p>
    <w:p w:rsidR="006B17B3" w:rsidRPr="005C7457" w:rsidRDefault="006B17B3" w:rsidP="00C72326">
      <w:pPr>
        <w:spacing w:after="0" w:line="240" w:lineRule="auto"/>
        <w:rPr>
          <w:b/>
          <w:bCs/>
          <w:szCs w:val="24"/>
        </w:rPr>
      </w:pPr>
      <w:r w:rsidRPr="005C7457">
        <w:rPr>
          <w:b/>
          <w:bCs/>
          <w:szCs w:val="24"/>
        </w:rPr>
        <w:t>Details of Participant (if more t</w:t>
      </w:r>
      <w:r w:rsidR="005C7457" w:rsidRPr="005C7457">
        <w:rPr>
          <w:b/>
          <w:bCs/>
          <w:szCs w:val="24"/>
        </w:rPr>
        <w:t xml:space="preserve">han one participant, kindly </w:t>
      </w:r>
      <w:proofErr w:type="gramStart"/>
      <w:r w:rsidR="005C7457" w:rsidRPr="005C7457">
        <w:rPr>
          <w:b/>
          <w:bCs/>
          <w:szCs w:val="24"/>
        </w:rPr>
        <w:t>fill</w:t>
      </w:r>
      <w:proofErr w:type="gramEnd"/>
      <w:r w:rsidR="0010264D">
        <w:rPr>
          <w:b/>
          <w:bCs/>
          <w:szCs w:val="24"/>
        </w:rPr>
        <w:t xml:space="preserve"> </w:t>
      </w:r>
      <w:r w:rsidRPr="005C7457">
        <w:rPr>
          <w:b/>
          <w:bCs/>
          <w:szCs w:val="24"/>
        </w:rPr>
        <w:t>a separate form)</w:t>
      </w:r>
    </w:p>
    <w:tbl>
      <w:tblPr>
        <w:tblStyle w:val="TableGrid"/>
        <w:tblpPr w:leftFromText="180" w:rightFromText="180" w:vertAnchor="text" w:horzAnchor="margin" w:tblpX="-494" w:tblpY="172"/>
        <w:tblW w:w="10586" w:type="dxa"/>
        <w:tblLook w:val="04A0" w:firstRow="1" w:lastRow="0" w:firstColumn="1" w:lastColumn="0" w:noHBand="0" w:noVBand="1"/>
      </w:tblPr>
      <w:tblGrid>
        <w:gridCol w:w="1972"/>
        <w:gridCol w:w="1256"/>
        <w:gridCol w:w="1275"/>
        <w:gridCol w:w="425"/>
        <w:gridCol w:w="850"/>
        <w:gridCol w:w="142"/>
        <w:gridCol w:w="425"/>
        <w:gridCol w:w="567"/>
        <w:gridCol w:w="709"/>
        <w:gridCol w:w="2965"/>
      </w:tblGrid>
      <w:tr w:rsidR="00E220DC" w:rsidTr="00C72326">
        <w:trPr>
          <w:trHeight w:val="554"/>
        </w:trPr>
        <w:tc>
          <w:tcPr>
            <w:tcW w:w="1972" w:type="dxa"/>
            <w:vAlign w:val="center"/>
          </w:tcPr>
          <w:p w:rsidR="00E220DC" w:rsidRPr="00E220DC" w:rsidRDefault="00E220DC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with Title (Mr/Ms/Dr)</w:t>
            </w:r>
            <w:r w:rsidR="00DA732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14" w:type="dxa"/>
            <w:gridSpan w:val="9"/>
            <w:vAlign w:val="center"/>
          </w:tcPr>
          <w:p w:rsidR="00E220DC" w:rsidRPr="00E220DC" w:rsidRDefault="00E220DC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</w:tr>
      <w:tr w:rsidR="005C7457" w:rsidTr="00C72326">
        <w:trPr>
          <w:trHeight w:val="421"/>
        </w:trPr>
        <w:tc>
          <w:tcPr>
            <w:tcW w:w="1972" w:type="dxa"/>
            <w:vAlign w:val="center"/>
          </w:tcPr>
          <w:p w:rsidR="005C7457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Organisation:</w:t>
            </w:r>
          </w:p>
        </w:tc>
        <w:tc>
          <w:tcPr>
            <w:tcW w:w="8614" w:type="dxa"/>
            <w:gridSpan w:val="9"/>
            <w:vAlign w:val="center"/>
          </w:tcPr>
          <w:p w:rsidR="005C7457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</w:tr>
      <w:tr w:rsidR="005C7457" w:rsidTr="00C72326">
        <w:trPr>
          <w:trHeight w:val="413"/>
        </w:trPr>
        <w:tc>
          <w:tcPr>
            <w:tcW w:w="1972" w:type="dxa"/>
            <w:vAlign w:val="center"/>
          </w:tcPr>
          <w:p w:rsidR="005C7457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 No./Passport No.:</w:t>
            </w:r>
          </w:p>
        </w:tc>
        <w:tc>
          <w:tcPr>
            <w:tcW w:w="2956" w:type="dxa"/>
            <w:gridSpan w:val="3"/>
            <w:vAlign w:val="center"/>
          </w:tcPr>
          <w:p w:rsidR="005C7457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C7457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241" w:type="dxa"/>
            <w:gridSpan w:val="3"/>
            <w:vAlign w:val="center"/>
          </w:tcPr>
          <w:p w:rsidR="005C7457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</w:tr>
      <w:tr w:rsidR="00E220DC" w:rsidTr="00C72326">
        <w:trPr>
          <w:trHeight w:val="561"/>
        </w:trPr>
        <w:tc>
          <w:tcPr>
            <w:tcW w:w="1972" w:type="dxa"/>
            <w:vAlign w:val="center"/>
          </w:tcPr>
          <w:p w:rsidR="00E220DC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</w:t>
            </w:r>
            <w:r w:rsidR="00DA732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06" w:type="dxa"/>
            <w:gridSpan w:val="4"/>
            <w:vAlign w:val="center"/>
          </w:tcPr>
          <w:p w:rsidR="00E220DC" w:rsidRPr="00E220DC" w:rsidRDefault="00E220DC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220DC" w:rsidRDefault="00E220DC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Dietary Preference</w:t>
            </w:r>
            <w:r w:rsidR="00DA7321">
              <w:rPr>
                <w:b/>
                <w:sz w:val="20"/>
                <w:szCs w:val="20"/>
              </w:rPr>
              <w:t>:</w:t>
            </w:r>
          </w:p>
          <w:p w:rsidR="005C7457" w:rsidRPr="005C7457" w:rsidRDefault="005C7457" w:rsidP="00DA7321">
            <w:pPr>
              <w:tabs>
                <w:tab w:val="left" w:pos="1455"/>
              </w:tabs>
              <w:rPr>
                <w:b/>
                <w:i/>
                <w:sz w:val="20"/>
                <w:szCs w:val="20"/>
              </w:rPr>
            </w:pPr>
            <w:r w:rsidRPr="005C7457">
              <w:rPr>
                <w:b/>
                <w:i/>
                <w:sz w:val="20"/>
                <w:szCs w:val="20"/>
              </w:rPr>
              <w:t>(Circle choice)</w:t>
            </w:r>
          </w:p>
        </w:tc>
        <w:tc>
          <w:tcPr>
            <w:tcW w:w="2965" w:type="dxa"/>
            <w:vAlign w:val="center"/>
          </w:tcPr>
          <w:p w:rsidR="00E220DC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Vegetarian/Non-Vegetarian</w:t>
            </w:r>
          </w:p>
        </w:tc>
      </w:tr>
      <w:tr w:rsidR="00DA7321" w:rsidTr="00C72326">
        <w:trPr>
          <w:trHeight w:val="413"/>
        </w:trPr>
        <w:tc>
          <w:tcPr>
            <w:tcW w:w="1972" w:type="dxa"/>
            <w:vMerge w:val="restart"/>
          </w:tcPr>
          <w:p w:rsidR="00DA7321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Full Company </w:t>
            </w:r>
            <w:r w:rsidR="00DA7321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8614" w:type="dxa"/>
            <w:gridSpan w:val="9"/>
            <w:vAlign w:val="center"/>
          </w:tcPr>
          <w:p w:rsidR="00DA7321" w:rsidRPr="00E220DC" w:rsidRDefault="00DA7321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</w:tr>
      <w:tr w:rsidR="00DA7321" w:rsidTr="00C72326">
        <w:trPr>
          <w:trHeight w:val="406"/>
        </w:trPr>
        <w:tc>
          <w:tcPr>
            <w:tcW w:w="1972" w:type="dxa"/>
            <w:vMerge/>
            <w:vAlign w:val="center"/>
          </w:tcPr>
          <w:p w:rsidR="00DA7321" w:rsidRDefault="00DA7321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4" w:type="dxa"/>
            <w:gridSpan w:val="9"/>
            <w:vAlign w:val="center"/>
          </w:tcPr>
          <w:p w:rsidR="00DA7321" w:rsidRPr="00E220DC" w:rsidRDefault="00DA7321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</w:tr>
      <w:tr w:rsidR="005C7457" w:rsidTr="0010264D">
        <w:trPr>
          <w:trHeight w:val="425"/>
        </w:trPr>
        <w:tc>
          <w:tcPr>
            <w:tcW w:w="1972" w:type="dxa"/>
            <w:vAlign w:val="center"/>
          </w:tcPr>
          <w:p w:rsidR="005C7457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1256" w:type="dxa"/>
            <w:vAlign w:val="center"/>
          </w:tcPr>
          <w:p w:rsidR="005C7457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Tel:</w:t>
            </w:r>
          </w:p>
        </w:tc>
        <w:tc>
          <w:tcPr>
            <w:tcW w:w="2692" w:type="dxa"/>
            <w:gridSpan w:val="4"/>
            <w:vAlign w:val="center"/>
          </w:tcPr>
          <w:p w:rsidR="005C7457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7457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  <w:tc>
          <w:tcPr>
            <w:tcW w:w="3674" w:type="dxa"/>
            <w:gridSpan w:val="2"/>
            <w:vAlign w:val="center"/>
          </w:tcPr>
          <w:p w:rsidR="005C7457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</w:tr>
      <w:tr w:rsidR="005C7457" w:rsidTr="0010264D">
        <w:trPr>
          <w:trHeight w:val="403"/>
        </w:trPr>
        <w:tc>
          <w:tcPr>
            <w:tcW w:w="3228" w:type="dxa"/>
            <w:gridSpan w:val="2"/>
            <w:vAlign w:val="center"/>
          </w:tcPr>
          <w:p w:rsidR="005C7457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to be printed on Certificate of Competency</w:t>
            </w:r>
          </w:p>
        </w:tc>
        <w:tc>
          <w:tcPr>
            <w:tcW w:w="7358" w:type="dxa"/>
            <w:gridSpan w:val="8"/>
            <w:vAlign w:val="center"/>
          </w:tcPr>
          <w:p w:rsidR="005C7457" w:rsidRPr="00E220DC" w:rsidRDefault="005C7457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</w:tr>
      <w:tr w:rsidR="0010264D" w:rsidTr="0010264D">
        <w:trPr>
          <w:trHeight w:val="403"/>
        </w:trPr>
        <w:tc>
          <w:tcPr>
            <w:tcW w:w="4503" w:type="dxa"/>
            <w:gridSpan w:val="3"/>
            <w:vAlign w:val="center"/>
          </w:tcPr>
          <w:p w:rsidR="0010264D" w:rsidRPr="00E220DC" w:rsidRDefault="0010264D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did you hear about the training programme</w:t>
            </w:r>
          </w:p>
        </w:tc>
        <w:tc>
          <w:tcPr>
            <w:tcW w:w="6083" w:type="dxa"/>
            <w:gridSpan w:val="7"/>
            <w:vAlign w:val="center"/>
          </w:tcPr>
          <w:p w:rsidR="0010264D" w:rsidRPr="00E220DC" w:rsidRDefault="0010264D" w:rsidP="00DA7321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</w:tr>
    </w:tbl>
    <w:p w:rsidR="00C72326" w:rsidRPr="00053E8A" w:rsidRDefault="00C72326" w:rsidP="005C7457">
      <w:pPr>
        <w:tabs>
          <w:tab w:val="left" w:pos="1455"/>
        </w:tabs>
        <w:spacing w:after="0"/>
        <w:jc w:val="both"/>
        <w:rPr>
          <w:b/>
          <w:sz w:val="14"/>
          <w:szCs w:val="18"/>
        </w:rPr>
      </w:pPr>
    </w:p>
    <w:p w:rsidR="006B17B3" w:rsidRPr="0051631A" w:rsidRDefault="006B17B3" w:rsidP="00C72326">
      <w:pPr>
        <w:tabs>
          <w:tab w:val="left" w:pos="1455"/>
        </w:tabs>
        <w:spacing w:after="0"/>
        <w:ind w:left="-426"/>
        <w:jc w:val="both"/>
        <w:rPr>
          <w:b/>
          <w:sz w:val="20"/>
          <w:szCs w:val="20"/>
        </w:rPr>
      </w:pPr>
      <w:r w:rsidRPr="0051631A">
        <w:rPr>
          <w:b/>
          <w:sz w:val="20"/>
          <w:szCs w:val="20"/>
        </w:rPr>
        <w:t xml:space="preserve">Notes: </w:t>
      </w:r>
    </w:p>
    <w:p w:rsidR="00C72326" w:rsidRPr="0051631A" w:rsidRDefault="006B17B3" w:rsidP="00C72326">
      <w:pPr>
        <w:tabs>
          <w:tab w:val="left" w:pos="1455"/>
        </w:tabs>
        <w:spacing w:line="240" w:lineRule="auto"/>
        <w:ind w:left="-426" w:right="-330"/>
        <w:jc w:val="both"/>
        <w:rPr>
          <w:sz w:val="20"/>
          <w:szCs w:val="20"/>
        </w:rPr>
      </w:pPr>
      <w:r w:rsidRPr="0051631A">
        <w:rPr>
          <w:sz w:val="20"/>
          <w:szCs w:val="20"/>
        </w:rPr>
        <w:t>The course will be conducted in English</w:t>
      </w:r>
      <w:r w:rsidR="00C72326" w:rsidRPr="0051631A">
        <w:rPr>
          <w:sz w:val="20"/>
          <w:szCs w:val="20"/>
        </w:rPr>
        <w:t xml:space="preserve"> ● </w:t>
      </w:r>
      <w:r w:rsidRPr="0051631A">
        <w:rPr>
          <w:sz w:val="20"/>
          <w:szCs w:val="20"/>
        </w:rPr>
        <w:t>Participants are requested to book early as seats are only limited to 25 participants</w:t>
      </w:r>
      <w:r w:rsidR="00C72326" w:rsidRPr="0051631A">
        <w:rPr>
          <w:sz w:val="20"/>
          <w:szCs w:val="20"/>
        </w:rPr>
        <w:t xml:space="preserve"> ● </w:t>
      </w:r>
      <w:r w:rsidRPr="0051631A">
        <w:rPr>
          <w:sz w:val="20"/>
          <w:szCs w:val="20"/>
        </w:rPr>
        <w:t>To register, kindly complete this registration form and make full payment as soon as possible</w:t>
      </w:r>
      <w:r w:rsidR="00C72326" w:rsidRPr="0051631A">
        <w:rPr>
          <w:sz w:val="20"/>
          <w:szCs w:val="20"/>
        </w:rPr>
        <w:t xml:space="preserve"> ● </w:t>
      </w:r>
      <w:r w:rsidRPr="0051631A">
        <w:rPr>
          <w:sz w:val="20"/>
          <w:szCs w:val="20"/>
        </w:rPr>
        <w:t xml:space="preserve">Proof of payment together with the registration form are to be either emailed or faxed to </w:t>
      </w:r>
      <w:hyperlink r:id="rId9" w:history="1">
        <w:r w:rsidRPr="0051631A">
          <w:rPr>
            <w:rStyle w:val="Hyperlink"/>
            <w:sz w:val="20"/>
            <w:szCs w:val="20"/>
          </w:rPr>
          <w:t>kevinlourdes@agrinexus.net</w:t>
        </w:r>
      </w:hyperlink>
      <w:r w:rsidRPr="0051631A">
        <w:rPr>
          <w:sz w:val="20"/>
          <w:szCs w:val="20"/>
        </w:rPr>
        <w:t xml:space="preserve"> or fax to +603 7980 3201</w:t>
      </w:r>
      <w:r w:rsidR="00C72326" w:rsidRPr="0051631A">
        <w:rPr>
          <w:sz w:val="20"/>
          <w:szCs w:val="20"/>
        </w:rPr>
        <w:t xml:space="preserve"> ● </w:t>
      </w:r>
      <w:r w:rsidRPr="0051631A">
        <w:rPr>
          <w:sz w:val="20"/>
          <w:szCs w:val="20"/>
        </w:rPr>
        <w:t xml:space="preserve">Upon submission &amp; receipt of full payment, an Acknowledgement/ Receipt will be provided. </w:t>
      </w:r>
    </w:p>
    <w:p w:rsidR="006B17B3" w:rsidRPr="0051631A" w:rsidRDefault="006B17B3" w:rsidP="00C72326">
      <w:pPr>
        <w:tabs>
          <w:tab w:val="left" w:pos="1455"/>
        </w:tabs>
        <w:spacing w:after="0" w:line="240" w:lineRule="auto"/>
        <w:ind w:left="-426" w:right="-330"/>
        <w:jc w:val="both"/>
        <w:rPr>
          <w:sz w:val="20"/>
          <w:szCs w:val="20"/>
        </w:rPr>
      </w:pPr>
      <w:r w:rsidRPr="0051631A">
        <w:rPr>
          <w:b/>
          <w:sz w:val="20"/>
          <w:szCs w:val="20"/>
        </w:rPr>
        <w:t>Payment Information:</w:t>
      </w:r>
      <w:r w:rsidR="00C72326" w:rsidRPr="0051631A">
        <w:rPr>
          <w:sz w:val="20"/>
          <w:szCs w:val="20"/>
        </w:rPr>
        <w:t xml:space="preserve"> </w:t>
      </w:r>
      <w:r w:rsidRPr="0051631A">
        <w:rPr>
          <w:b/>
          <w:sz w:val="20"/>
          <w:szCs w:val="20"/>
          <w:u w:val="single"/>
        </w:rPr>
        <w:t>Telegraphic Transfer</w:t>
      </w:r>
      <w:r w:rsidR="00C72326" w:rsidRPr="0051631A">
        <w:rPr>
          <w:b/>
          <w:sz w:val="20"/>
          <w:szCs w:val="20"/>
          <w:u w:val="single"/>
        </w:rPr>
        <w:t xml:space="preserve">: </w:t>
      </w:r>
    </w:p>
    <w:p w:rsidR="005C7457" w:rsidRPr="0051631A" w:rsidRDefault="006B17B3" w:rsidP="005C7457">
      <w:pPr>
        <w:tabs>
          <w:tab w:val="left" w:pos="1455"/>
        </w:tabs>
        <w:spacing w:after="0" w:line="240" w:lineRule="auto"/>
        <w:rPr>
          <w:sz w:val="20"/>
          <w:szCs w:val="20"/>
        </w:rPr>
      </w:pPr>
      <w:r w:rsidRPr="0051631A">
        <w:rPr>
          <w:sz w:val="20"/>
          <w:szCs w:val="20"/>
        </w:rPr>
        <w:t>Account Name:</w:t>
      </w:r>
      <w:r w:rsidRPr="0051631A">
        <w:rPr>
          <w:rFonts w:cs="Arial"/>
          <w:b/>
          <w:bCs/>
          <w:sz w:val="20"/>
          <w:szCs w:val="20"/>
          <w:lang w:val="en-GB"/>
        </w:rPr>
        <w:t xml:space="preserve"> </w:t>
      </w:r>
      <w:r w:rsidRPr="0051631A">
        <w:rPr>
          <w:rFonts w:cs="Arial"/>
          <w:b/>
          <w:bCs/>
          <w:sz w:val="20"/>
          <w:szCs w:val="20"/>
          <w:lang w:val="en-US"/>
        </w:rPr>
        <w:t>Agrinexus International Ltd</w:t>
      </w:r>
    </w:p>
    <w:p w:rsidR="005C7457" w:rsidRPr="0051631A" w:rsidRDefault="006B17B3" w:rsidP="005C7457">
      <w:pPr>
        <w:tabs>
          <w:tab w:val="left" w:pos="1455"/>
        </w:tabs>
        <w:spacing w:after="0" w:line="240" w:lineRule="auto"/>
        <w:rPr>
          <w:sz w:val="20"/>
          <w:szCs w:val="20"/>
        </w:rPr>
      </w:pPr>
      <w:r w:rsidRPr="0051631A">
        <w:rPr>
          <w:sz w:val="20"/>
          <w:szCs w:val="20"/>
        </w:rPr>
        <w:t>Account Number:</w:t>
      </w:r>
      <w:r w:rsidRPr="0051631A">
        <w:rPr>
          <w:rFonts w:cs="Arial"/>
          <w:b/>
          <w:bCs/>
          <w:sz w:val="20"/>
          <w:szCs w:val="20"/>
          <w:lang w:val="en-GB"/>
        </w:rPr>
        <w:t xml:space="preserve"> 503-028441-201</w:t>
      </w:r>
    </w:p>
    <w:p w:rsidR="006B17B3" w:rsidRPr="0051631A" w:rsidRDefault="006B17B3" w:rsidP="005C7457">
      <w:pPr>
        <w:tabs>
          <w:tab w:val="left" w:pos="1455"/>
        </w:tabs>
        <w:spacing w:after="0" w:line="240" w:lineRule="auto"/>
        <w:rPr>
          <w:sz w:val="20"/>
          <w:szCs w:val="20"/>
        </w:rPr>
      </w:pPr>
      <w:r w:rsidRPr="0051631A">
        <w:rPr>
          <w:sz w:val="20"/>
          <w:szCs w:val="20"/>
        </w:rPr>
        <w:t xml:space="preserve">Bank Name: </w:t>
      </w:r>
      <w:r w:rsidRPr="0051631A">
        <w:rPr>
          <w:b/>
          <w:sz w:val="20"/>
          <w:szCs w:val="20"/>
        </w:rPr>
        <w:t>OCBC Bank (</w:t>
      </w:r>
      <w:proofErr w:type="spellStart"/>
      <w:r w:rsidRPr="0051631A">
        <w:rPr>
          <w:b/>
          <w:sz w:val="20"/>
          <w:szCs w:val="20"/>
        </w:rPr>
        <w:t>Spr</w:t>
      </w:r>
      <w:proofErr w:type="spellEnd"/>
      <w:r w:rsidRPr="0051631A">
        <w:rPr>
          <w:b/>
          <w:sz w:val="20"/>
          <w:szCs w:val="20"/>
        </w:rPr>
        <w:t>) Ltd</w:t>
      </w:r>
    </w:p>
    <w:p w:rsidR="006B17B3" w:rsidRPr="0051631A" w:rsidRDefault="006B17B3" w:rsidP="005C7457">
      <w:pPr>
        <w:tabs>
          <w:tab w:val="left" w:pos="1455"/>
        </w:tabs>
        <w:spacing w:after="0" w:line="240" w:lineRule="auto"/>
        <w:rPr>
          <w:sz w:val="20"/>
          <w:szCs w:val="20"/>
        </w:rPr>
      </w:pPr>
      <w:r w:rsidRPr="0051631A">
        <w:rPr>
          <w:sz w:val="20"/>
          <w:szCs w:val="20"/>
        </w:rPr>
        <w:t>Bank Address:</w:t>
      </w:r>
      <w:r w:rsidRPr="0051631A">
        <w:rPr>
          <w:rFonts w:cs="Arial"/>
          <w:b/>
          <w:bCs/>
          <w:sz w:val="20"/>
          <w:szCs w:val="20"/>
          <w:lang w:val="en-GB"/>
        </w:rPr>
        <w:t xml:space="preserve"> 63 </w:t>
      </w:r>
      <w:proofErr w:type="spellStart"/>
      <w:r w:rsidRPr="0051631A">
        <w:rPr>
          <w:rFonts w:cs="Arial"/>
          <w:b/>
          <w:bCs/>
          <w:sz w:val="20"/>
          <w:szCs w:val="20"/>
          <w:lang w:val="en-GB"/>
        </w:rPr>
        <w:t>Chulia</w:t>
      </w:r>
      <w:proofErr w:type="spellEnd"/>
      <w:r w:rsidRPr="0051631A">
        <w:rPr>
          <w:rFonts w:cs="Arial"/>
          <w:b/>
          <w:bCs/>
          <w:sz w:val="20"/>
          <w:szCs w:val="20"/>
          <w:lang w:val="en-GB"/>
        </w:rPr>
        <w:t xml:space="preserve"> Street</w:t>
      </w:r>
      <w:r w:rsidRPr="0051631A">
        <w:rPr>
          <w:rFonts w:cs="Arial"/>
          <w:b/>
          <w:bCs/>
          <w:sz w:val="20"/>
          <w:szCs w:val="20"/>
          <w:lang w:val="en-US"/>
        </w:rPr>
        <w:t xml:space="preserve">, </w:t>
      </w:r>
      <w:r w:rsidRPr="0051631A">
        <w:rPr>
          <w:rFonts w:cs="Arial"/>
          <w:b/>
          <w:bCs/>
          <w:sz w:val="20"/>
          <w:szCs w:val="20"/>
          <w:lang w:val="en-GB"/>
        </w:rPr>
        <w:t>OCBC Centre East</w:t>
      </w:r>
      <w:r w:rsidRPr="0051631A">
        <w:rPr>
          <w:rFonts w:cs="Arial"/>
          <w:b/>
          <w:bCs/>
          <w:sz w:val="20"/>
          <w:szCs w:val="20"/>
          <w:lang w:val="en-US"/>
        </w:rPr>
        <w:t xml:space="preserve">, </w:t>
      </w:r>
      <w:r w:rsidRPr="0051631A">
        <w:rPr>
          <w:rFonts w:cs="Arial"/>
          <w:b/>
          <w:bCs/>
          <w:sz w:val="20"/>
          <w:szCs w:val="20"/>
          <w:lang w:val="en-GB"/>
        </w:rPr>
        <w:t>#05-00</w:t>
      </w:r>
      <w:r w:rsidRPr="0051631A">
        <w:rPr>
          <w:rFonts w:cs="Arial"/>
          <w:b/>
          <w:bCs/>
          <w:sz w:val="20"/>
          <w:szCs w:val="20"/>
          <w:lang w:val="en-US"/>
        </w:rPr>
        <w:t xml:space="preserve">, </w:t>
      </w:r>
      <w:r w:rsidRPr="0051631A">
        <w:rPr>
          <w:rFonts w:cs="Arial"/>
          <w:b/>
          <w:bCs/>
          <w:sz w:val="20"/>
          <w:szCs w:val="20"/>
          <w:lang w:val="en-GB"/>
        </w:rPr>
        <w:t>Singapore</w:t>
      </w:r>
      <w:r w:rsidR="005C7457" w:rsidRPr="0051631A">
        <w:rPr>
          <w:rFonts w:cs="Arial"/>
          <w:b/>
          <w:bCs/>
          <w:sz w:val="20"/>
          <w:szCs w:val="20"/>
          <w:lang w:val="en-GB"/>
        </w:rPr>
        <w:t xml:space="preserve"> 049514</w:t>
      </w:r>
      <w:r w:rsidRPr="0051631A">
        <w:rPr>
          <w:rFonts w:cs="Arial"/>
          <w:b/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        </w:t>
      </w:r>
    </w:p>
    <w:p w:rsidR="005C7457" w:rsidRPr="0051631A" w:rsidRDefault="006B17B3" w:rsidP="00C72326">
      <w:pPr>
        <w:tabs>
          <w:tab w:val="left" w:pos="1455"/>
        </w:tabs>
        <w:spacing w:after="0" w:line="240" w:lineRule="auto"/>
        <w:rPr>
          <w:rFonts w:cs="Arial"/>
          <w:b/>
          <w:bCs/>
          <w:sz w:val="20"/>
          <w:szCs w:val="20"/>
          <w:lang w:val="en-GB"/>
        </w:rPr>
      </w:pPr>
      <w:r w:rsidRPr="0051631A">
        <w:rPr>
          <w:sz w:val="20"/>
          <w:szCs w:val="20"/>
        </w:rPr>
        <w:t>Bank Swift Code:</w:t>
      </w:r>
      <w:r w:rsidRPr="0051631A">
        <w:rPr>
          <w:rFonts w:cs="Arial"/>
          <w:b/>
          <w:bCs/>
          <w:sz w:val="20"/>
          <w:szCs w:val="20"/>
          <w:lang w:val="en-GB"/>
        </w:rPr>
        <w:t xml:space="preserve"> OCBCSGSG</w:t>
      </w:r>
    </w:p>
    <w:p w:rsidR="00C72326" w:rsidRPr="0051631A" w:rsidRDefault="00C72326" w:rsidP="00C72326">
      <w:pPr>
        <w:tabs>
          <w:tab w:val="left" w:pos="1455"/>
        </w:tabs>
        <w:spacing w:after="0" w:line="240" w:lineRule="auto"/>
        <w:rPr>
          <w:sz w:val="20"/>
          <w:szCs w:val="20"/>
        </w:rPr>
      </w:pPr>
    </w:p>
    <w:p w:rsidR="00BA4054" w:rsidRDefault="00BA4054" w:rsidP="0010264D">
      <w:pPr>
        <w:spacing w:after="0" w:line="240" w:lineRule="auto"/>
        <w:ind w:left="-425" w:right="-329"/>
        <w:jc w:val="both"/>
        <w:rPr>
          <w:sz w:val="20"/>
          <w:szCs w:val="20"/>
        </w:rPr>
      </w:pPr>
      <w:r w:rsidRPr="00BA4054">
        <w:rPr>
          <w:b/>
          <w:sz w:val="20"/>
          <w:szCs w:val="20"/>
        </w:rPr>
        <w:t>Training fees:</w:t>
      </w:r>
      <w:r>
        <w:rPr>
          <w:sz w:val="20"/>
          <w:szCs w:val="20"/>
        </w:rPr>
        <w:t xml:space="preserve"> </w:t>
      </w:r>
      <w:r w:rsidR="006B17B3" w:rsidRPr="0051631A">
        <w:rPr>
          <w:sz w:val="20"/>
          <w:szCs w:val="20"/>
        </w:rPr>
        <w:t>All training fees</w:t>
      </w:r>
      <w:r w:rsidR="00C72326" w:rsidRPr="0051631A">
        <w:rPr>
          <w:sz w:val="20"/>
          <w:szCs w:val="20"/>
        </w:rPr>
        <w:t xml:space="preserve"> are inclusive of </w:t>
      </w:r>
      <w:r w:rsidR="006B17B3" w:rsidRPr="0051631A">
        <w:rPr>
          <w:sz w:val="20"/>
          <w:szCs w:val="20"/>
        </w:rPr>
        <w:t xml:space="preserve">course materials, </w:t>
      </w:r>
      <w:r w:rsidR="00C72326" w:rsidRPr="0051631A">
        <w:rPr>
          <w:sz w:val="20"/>
          <w:szCs w:val="20"/>
        </w:rPr>
        <w:t xml:space="preserve">airport transfer, </w:t>
      </w:r>
      <w:r w:rsidR="006B17B3" w:rsidRPr="0051631A">
        <w:rPr>
          <w:sz w:val="20"/>
          <w:szCs w:val="20"/>
        </w:rPr>
        <w:t xml:space="preserve">transport to &amp; from hotel to the </w:t>
      </w:r>
      <w:r w:rsidR="00C72326" w:rsidRPr="0051631A">
        <w:rPr>
          <w:sz w:val="20"/>
          <w:szCs w:val="20"/>
        </w:rPr>
        <w:t>tr</w:t>
      </w:r>
      <w:r>
        <w:rPr>
          <w:sz w:val="20"/>
          <w:szCs w:val="20"/>
        </w:rPr>
        <w:t>aining site and refreshments •</w:t>
      </w:r>
      <w:r w:rsidR="00C72326" w:rsidRPr="0051631A">
        <w:rPr>
          <w:sz w:val="20"/>
          <w:szCs w:val="20"/>
        </w:rPr>
        <w:t xml:space="preserve"> </w:t>
      </w:r>
      <w:r w:rsidR="006B17B3" w:rsidRPr="0051631A">
        <w:rPr>
          <w:sz w:val="20"/>
          <w:szCs w:val="20"/>
        </w:rPr>
        <w:t>Fees do not include air flights, accommodation, visa</w:t>
      </w:r>
      <w:r>
        <w:rPr>
          <w:sz w:val="20"/>
          <w:szCs w:val="20"/>
        </w:rPr>
        <w:t xml:space="preserve"> </w:t>
      </w:r>
      <w:r w:rsidR="00053E8A">
        <w:rPr>
          <w:sz w:val="20"/>
          <w:szCs w:val="20"/>
        </w:rPr>
        <w:t xml:space="preserve">fees and any other incidentals </w:t>
      </w:r>
      <w:r w:rsidR="00C72326" w:rsidRPr="0051631A">
        <w:rPr>
          <w:sz w:val="20"/>
          <w:szCs w:val="20"/>
        </w:rPr>
        <w:t xml:space="preserve"> </w:t>
      </w:r>
    </w:p>
    <w:p w:rsidR="00C72326" w:rsidRPr="0051631A" w:rsidRDefault="006B17B3" w:rsidP="0010264D">
      <w:pPr>
        <w:spacing w:after="0" w:line="240" w:lineRule="auto"/>
        <w:ind w:left="-425" w:right="-329"/>
        <w:jc w:val="both"/>
        <w:rPr>
          <w:sz w:val="20"/>
          <w:szCs w:val="20"/>
        </w:rPr>
      </w:pPr>
      <w:r w:rsidRPr="00BA4054">
        <w:rPr>
          <w:b/>
          <w:sz w:val="20"/>
          <w:szCs w:val="20"/>
        </w:rPr>
        <w:t>Travel &amp; Hotel details</w:t>
      </w:r>
      <w:r w:rsidR="00C72326" w:rsidRPr="00BA4054">
        <w:rPr>
          <w:b/>
          <w:sz w:val="20"/>
          <w:szCs w:val="20"/>
        </w:rPr>
        <w:t>:</w:t>
      </w:r>
      <w:r w:rsidR="00C72326" w:rsidRPr="0051631A">
        <w:rPr>
          <w:sz w:val="20"/>
          <w:szCs w:val="20"/>
        </w:rPr>
        <w:t xml:space="preserve"> </w:t>
      </w:r>
      <w:r w:rsidRPr="0051631A">
        <w:rPr>
          <w:sz w:val="20"/>
          <w:szCs w:val="20"/>
        </w:rPr>
        <w:t>Attendees should make airline reservations as early as</w:t>
      </w:r>
      <w:r w:rsidR="00C72326" w:rsidRPr="0051631A">
        <w:rPr>
          <w:sz w:val="20"/>
          <w:szCs w:val="20"/>
        </w:rPr>
        <w:t xml:space="preserve"> possible to ensure availability and</w:t>
      </w:r>
      <w:r w:rsidRPr="0051631A">
        <w:rPr>
          <w:sz w:val="20"/>
          <w:szCs w:val="20"/>
        </w:rPr>
        <w:t xml:space="preserve"> take note of visa requirements for Thailand</w:t>
      </w:r>
      <w:r w:rsidR="00BA4054">
        <w:rPr>
          <w:sz w:val="20"/>
          <w:szCs w:val="20"/>
        </w:rPr>
        <w:t xml:space="preserve"> •</w:t>
      </w:r>
      <w:r w:rsidR="00C72326" w:rsidRPr="0051631A">
        <w:rPr>
          <w:sz w:val="20"/>
          <w:szCs w:val="20"/>
        </w:rPr>
        <w:t xml:space="preserve"> </w:t>
      </w:r>
      <w:r w:rsidRPr="0051631A">
        <w:rPr>
          <w:sz w:val="20"/>
          <w:szCs w:val="20"/>
        </w:rPr>
        <w:t>Hotel information and rates will be advised in due course</w:t>
      </w:r>
    </w:p>
    <w:p w:rsidR="00C72326" w:rsidRPr="0051631A" w:rsidRDefault="006B17B3" w:rsidP="0010264D">
      <w:pPr>
        <w:spacing w:after="0" w:line="240" w:lineRule="auto"/>
        <w:ind w:left="-425" w:right="-329"/>
        <w:jc w:val="both"/>
        <w:rPr>
          <w:sz w:val="20"/>
          <w:szCs w:val="20"/>
        </w:rPr>
      </w:pPr>
      <w:r w:rsidRPr="0051631A">
        <w:rPr>
          <w:b/>
          <w:sz w:val="20"/>
          <w:szCs w:val="20"/>
        </w:rPr>
        <w:t>Cancellations</w:t>
      </w:r>
      <w:r w:rsidR="00C72326" w:rsidRPr="0051631A">
        <w:rPr>
          <w:sz w:val="20"/>
          <w:szCs w:val="20"/>
        </w:rPr>
        <w:t xml:space="preserve">: </w:t>
      </w:r>
      <w:r w:rsidRPr="0051631A">
        <w:rPr>
          <w:sz w:val="20"/>
          <w:szCs w:val="20"/>
        </w:rPr>
        <w:t>All cancellations must be made in writing and received by Agrinexus either by fax or email</w:t>
      </w:r>
      <w:r w:rsidR="00C72326" w:rsidRPr="0051631A">
        <w:rPr>
          <w:sz w:val="20"/>
          <w:szCs w:val="20"/>
        </w:rPr>
        <w:t xml:space="preserve"> ● </w:t>
      </w:r>
      <w:r w:rsidRPr="0051631A">
        <w:rPr>
          <w:sz w:val="20"/>
          <w:szCs w:val="20"/>
        </w:rPr>
        <w:t xml:space="preserve">A refund will be promptly made for all written cancellations received 3 weeks before the event date but subject to a USD200 administrative cost </w:t>
      </w:r>
      <w:r w:rsidR="00C72326" w:rsidRPr="0051631A">
        <w:rPr>
          <w:sz w:val="20"/>
          <w:szCs w:val="20"/>
        </w:rPr>
        <w:t xml:space="preserve">● </w:t>
      </w:r>
      <w:r w:rsidRPr="0051631A">
        <w:rPr>
          <w:sz w:val="20"/>
          <w:szCs w:val="20"/>
        </w:rPr>
        <w:t>Thereafter, no refunds will be entertained</w:t>
      </w:r>
      <w:r w:rsidR="00C72326" w:rsidRPr="0051631A">
        <w:rPr>
          <w:sz w:val="20"/>
          <w:szCs w:val="20"/>
        </w:rPr>
        <w:t xml:space="preserve"> ● </w:t>
      </w:r>
      <w:r w:rsidRPr="0051631A">
        <w:rPr>
          <w:sz w:val="20"/>
          <w:szCs w:val="20"/>
        </w:rPr>
        <w:t>Participants are responsible for the</w:t>
      </w:r>
      <w:r w:rsidR="00BA4054">
        <w:rPr>
          <w:sz w:val="20"/>
          <w:szCs w:val="20"/>
        </w:rPr>
        <w:t>ir</w:t>
      </w:r>
      <w:r w:rsidRPr="0051631A">
        <w:rPr>
          <w:sz w:val="20"/>
          <w:szCs w:val="20"/>
        </w:rPr>
        <w:t xml:space="preserve"> own hotel and travel cancellations </w:t>
      </w:r>
      <w:r w:rsidR="00C72326" w:rsidRPr="0051631A">
        <w:rPr>
          <w:sz w:val="20"/>
          <w:szCs w:val="20"/>
        </w:rPr>
        <w:t xml:space="preserve">● </w:t>
      </w:r>
      <w:r w:rsidRPr="0051631A">
        <w:rPr>
          <w:sz w:val="20"/>
          <w:szCs w:val="20"/>
        </w:rPr>
        <w:t>Agrinexus reserves the right to reschedule the dates, venue and to make changes to the program or speaker or to cancel the training program d</w:t>
      </w:r>
      <w:r w:rsidR="00C72326" w:rsidRPr="0051631A">
        <w:rPr>
          <w:sz w:val="20"/>
          <w:szCs w:val="20"/>
        </w:rPr>
        <w:t xml:space="preserve">ue to unforeseen circumstances ● </w:t>
      </w:r>
      <w:r w:rsidRPr="0051631A">
        <w:rPr>
          <w:sz w:val="20"/>
          <w:szCs w:val="20"/>
        </w:rPr>
        <w:t>In the event of cancellations all course fees will be refunded in the currency of original paymen</w:t>
      </w:r>
      <w:r w:rsidR="00053E8A">
        <w:rPr>
          <w:sz w:val="20"/>
          <w:szCs w:val="20"/>
        </w:rPr>
        <w:t>t</w:t>
      </w:r>
    </w:p>
    <w:p w:rsidR="0010264D" w:rsidRDefault="0010264D" w:rsidP="0010264D">
      <w:pPr>
        <w:spacing w:after="0" w:line="240" w:lineRule="auto"/>
        <w:ind w:left="-426" w:right="-330"/>
        <w:jc w:val="both"/>
        <w:rPr>
          <w:b/>
          <w:sz w:val="20"/>
          <w:szCs w:val="20"/>
        </w:rPr>
      </w:pPr>
    </w:p>
    <w:p w:rsidR="00355F2F" w:rsidRPr="0051631A" w:rsidRDefault="006B17B3" w:rsidP="0010264D">
      <w:pPr>
        <w:spacing w:after="0" w:line="240" w:lineRule="auto"/>
        <w:ind w:left="-426" w:right="-330"/>
        <w:jc w:val="both"/>
        <w:rPr>
          <w:sz w:val="20"/>
          <w:szCs w:val="20"/>
        </w:rPr>
      </w:pPr>
      <w:r w:rsidRPr="0051631A">
        <w:rPr>
          <w:b/>
          <w:sz w:val="20"/>
          <w:szCs w:val="20"/>
        </w:rPr>
        <w:t>Contact details:</w:t>
      </w:r>
      <w:r w:rsidR="00C72326" w:rsidRPr="0051631A">
        <w:rPr>
          <w:b/>
          <w:sz w:val="20"/>
          <w:szCs w:val="20"/>
        </w:rPr>
        <w:t xml:space="preserve"> </w:t>
      </w:r>
      <w:r w:rsidRPr="0051631A">
        <w:rPr>
          <w:sz w:val="20"/>
          <w:szCs w:val="20"/>
        </w:rPr>
        <w:t xml:space="preserve">If you have queries, please address it to Mr Kevin Lourdes at </w:t>
      </w:r>
      <w:hyperlink r:id="rId10" w:history="1">
        <w:r w:rsidRPr="0051631A">
          <w:rPr>
            <w:rStyle w:val="Hyperlink"/>
            <w:sz w:val="20"/>
            <w:szCs w:val="20"/>
          </w:rPr>
          <w:t>kevinlourdes@agrinexus.net</w:t>
        </w:r>
      </w:hyperlink>
      <w:r w:rsidR="00C72326" w:rsidRPr="0051631A">
        <w:rPr>
          <w:sz w:val="20"/>
          <w:szCs w:val="20"/>
        </w:rPr>
        <w:t xml:space="preserve">. </w:t>
      </w:r>
      <w:r w:rsidRPr="0051631A">
        <w:rPr>
          <w:sz w:val="20"/>
          <w:szCs w:val="20"/>
        </w:rPr>
        <w:t>Contact Details: Agrinexus International</w:t>
      </w:r>
      <w:r w:rsidR="00C72326" w:rsidRPr="0051631A">
        <w:rPr>
          <w:sz w:val="20"/>
          <w:szCs w:val="20"/>
        </w:rPr>
        <w:t xml:space="preserve">. </w:t>
      </w:r>
      <w:r w:rsidRPr="0051631A">
        <w:rPr>
          <w:sz w:val="20"/>
          <w:szCs w:val="20"/>
        </w:rPr>
        <w:t xml:space="preserve">Address: Penthouse C5-7 </w:t>
      </w:r>
      <w:proofErr w:type="spellStart"/>
      <w:r w:rsidRPr="0051631A">
        <w:rPr>
          <w:sz w:val="20"/>
          <w:szCs w:val="20"/>
        </w:rPr>
        <w:t>Kuchai</w:t>
      </w:r>
      <w:proofErr w:type="spellEnd"/>
      <w:r w:rsidRPr="0051631A">
        <w:rPr>
          <w:sz w:val="20"/>
          <w:szCs w:val="20"/>
        </w:rPr>
        <w:t xml:space="preserve"> Exchange, No 43 </w:t>
      </w:r>
      <w:proofErr w:type="spellStart"/>
      <w:r w:rsidRPr="0051631A">
        <w:rPr>
          <w:sz w:val="20"/>
          <w:szCs w:val="20"/>
        </w:rPr>
        <w:t>Jalan</w:t>
      </w:r>
      <w:proofErr w:type="spellEnd"/>
      <w:r w:rsidRPr="0051631A">
        <w:rPr>
          <w:sz w:val="20"/>
          <w:szCs w:val="20"/>
        </w:rPr>
        <w:t xml:space="preserve"> </w:t>
      </w:r>
      <w:proofErr w:type="spellStart"/>
      <w:r w:rsidRPr="0051631A">
        <w:rPr>
          <w:sz w:val="20"/>
          <w:szCs w:val="20"/>
        </w:rPr>
        <w:t>Kuchai</w:t>
      </w:r>
      <w:proofErr w:type="spellEnd"/>
      <w:r w:rsidRPr="0051631A">
        <w:rPr>
          <w:sz w:val="20"/>
          <w:szCs w:val="20"/>
        </w:rPr>
        <w:t xml:space="preserve"> Maju13, 58200 Kuala Lumpur</w:t>
      </w:r>
      <w:r w:rsidR="00C72326" w:rsidRPr="0051631A">
        <w:rPr>
          <w:sz w:val="20"/>
          <w:szCs w:val="20"/>
        </w:rPr>
        <w:t xml:space="preserve">. </w:t>
      </w:r>
      <w:r w:rsidRPr="0051631A">
        <w:rPr>
          <w:sz w:val="20"/>
          <w:szCs w:val="20"/>
        </w:rPr>
        <w:t>Telephone No: +603 79803221, +603 79803193</w:t>
      </w:r>
      <w:r w:rsidR="00C72326" w:rsidRPr="0051631A">
        <w:rPr>
          <w:sz w:val="20"/>
          <w:szCs w:val="20"/>
        </w:rPr>
        <w:t xml:space="preserve">. </w:t>
      </w:r>
      <w:r w:rsidRPr="0051631A">
        <w:rPr>
          <w:sz w:val="20"/>
          <w:szCs w:val="20"/>
        </w:rPr>
        <w:t xml:space="preserve">Website: </w:t>
      </w:r>
      <w:hyperlink r:id="rId11" w:history="1">
        <w:r w:rsidRPr="0051631A">
          <w:rPr>
            <w:rStyle w:val="Hyperlink"/>
            <w:sz w:val="20"/>
            <w:szCs w:val="20"/>
          </w:rPr>
          <w:t>www.agrinexusinternational.com</w:t>
        </w:r>
      </w:hyperlink>
      <w:r w:rsidR="00C72326" w:rsidRPr="0051631A">
        <w:rPr>
          <w:sz w:val="20"/>
          <w:szCs w:val="20"/>
        </w:rPr>
        <w:t xml:space="preserve">. </w:t>
      </w:r>
      <w:r w:rsidRPr="0051631A">
        <w:rPr>
          <w:sz w:val="20"/>
          <w:szCs w:val="20"/>
        </w:rPr>
        <w:t>Contact Details: +6012 2898965 (Kevin)</w:t>
      </w:r>
    </w:p>
    <w:sectPr w:rsidR="00355F2F" w:rsidRPr="0051631A" w:rsidSect="0010264D">
      <w:headerReference w:type="default" r:id="rId12"/>
      <w:type w:val="continuous"/>
      <w:pgSz w:w="11906" w:h="16838" w:code="9"/>
      <w:pgMar w:top="1181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7A" w:rsidRDefault="00506E7A" w:rsidP="006B17B3">
      <w:pPr>
        <w:spacing w:after="0" w:line="240" w:lineRule="auto"/>
      </w:pPr>
      <w:r>
        <w:separator/>
      </w:r>
    </w:p>
  </w:endnote>
  <w:endnote w:type="continuationSeparator" w:id="0">
    <w:p w:rsidR="00506E7A" w:rsidRDefault="00506E7A" w:rsidP="006B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7A" w:rsidRDefault="00506E7A" w:rsidP="006B17B3">
      <w:pPr>
        <w:spacing w:after="0" w:line="240" w:lineRule="auto"/>
      </w:pPr>
      <w:r>
        <w:separator/>
      </w:r>
    </w:p>
  </w:footnote>
  <w:footnote w:type="continuationSeparator" w:id="0">
    <w:p w:rsidR="00506E7A" w:rsidRDefault="00506E7A" w:rsidP="006B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B3" w:rsidRPr="005C7457" w:rsidRDefault="006B17B3" w:rsidP="006B17B3">
    <w:pPr>
      <w:pStyle w:val="Header"/>
      <w:jc w:val="center"/>
      <w:rPr>
        <w:rFonts w:ascii="Bernard MT Condensed" w:hAnsi="Bernard MT Condensed" w:cs="Andalus"/>
        <w:b/>
        <w:sz w:val="40"/>
        <w:szCs w:val="50"/>
      </w:rPr>
    </w:pPr>
    <w:r w:rsidRPr="005C7457">
      <w:rPr>
        <w:rFonts w:ascii="Bernard MT Condensed" w:hAnsi="Bernard MT Condensed" w:cs="Andalus"/>
        <w:b/>
        <w:sz w:val="40"/>
        <w:szCs w:val="50"/>
      </w:rPr>
      <w:t xml:space="preserve">AGRINEXUS INTERNATIONAL’S </w:t>
    </w:r>
  </w:p>
  <w:p w:rsidR="006B17B3" w:rsidRDefault="006B17B3" w:rsidP="006B17B3">
    <w:pPr>
      <w:pStyle w:val="Header"/>
      <w:jc w:val="center"/>
      <w:rPr>
        <w:rFonts w:ascii="Andalus" w:hAnsi="Andalus" w:cs="Andalus"/>
        <w:b/>
        <w:sz w:val="36"/>
        <w:szCs w:val="36"/>
      </w:rPr>
    </w:pPr>
    <w:r w:rsidRPr="005C7457">
      <w:rPr>
        <w:rFonts w:ascii="Bernard MT Condensed" w:hAnsi="Bernard MT Condensed" w:cs="Andalus"/>
        <w:b/>
        <w:sz w:val="40"/>
        <w:szCs w:val="50"/>
      </w:rPr>
      <w:t>ADVANCE METHOD</w:t>
    </w:r>
    <w:r w:rsidR="00587227">
      <w:rPr>
        <w:rFonts w:ascii="Bernard MT Condensed" w:hAnsi="Bernard MT Condensed" w:cs="Andalus"/>
        <w:b/>
        <w:sz w:val="40"/>
        <w:szCs w:val="50"/>
      </w:rPr>
      <w:t>O</w:t>
    </w:r>
    <w:r w:rsidRPr="005C7457">
      <w:rPr>
        <w:rFonts w:ascii="Bernard MT Condensed" w:hAnsi="Bernard MT Condensed" w:cs="Andalus"/>
        <w:b/>
        <w:sz w:val="40"/>
        <w:szCs w:val="50"/>
      </w:rPr>
      <w:t>LOGIES IN OIL PALM</w:t>
    </w:r>
  </w:p>
  <w:p w:rsidR="00E220DC" w:rsidRPr="00E220DC" w:rsidRDefault="00E220DC" w:rsidP="006B17B3">
    <w:pPr>
      <w:pStyle w:val="Header"/>
      <w:jc w:val="center"/>
      <w:rPr>
        <w:rFonts w:ascii="Andalus" w:hAnsi="Andalus" w:cs="Andalus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DF3"/>
    <w:multiLevelType w:val="hybridMultilevel"/>
    <w:tmpl w:val="FFBC81A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F09A7"/>
    <w:multiLevelType w:val="hybridMultilevel"/>
    <w:tmpl w:val="033690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6F7"/>
    <w:multiLevelType w:val="hybridMultilevel"/>
    <w:tmpl w:val="BB6CA7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F384E"/>
    <w:multiLevelType w:val="hybridMultilevel"/>
    <w:tmpl w:val="A594909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17234C"/>
    <w:multiLevelType w:val="hybridMultilevel"/>
    <w:tmpl w:val="B4E8D58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6D4376"/>
    <w:multiLevelType w:val="hybridMultilevel"/>
    <w:tmpl w:val="A5E836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31F2D"/>
    <w:multiLevelType w:val="hybridMultilevel"/>
    <w:tmpl w:val="5B6C9F8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871854"/>
    <w:multiLevelType w:val="hybridMultilevel"/>
    <w:tmpl w:val="51242C7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F0B7E"/>
    <w:multiLevelType w:val="hybridMultilevel"/>
    <w:tmpl w:val="4582E6F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A5440"/>
    <w:multiLevelType w:val="hybridMultilevel"/>
    <w:tmpl w:val="D8A27B5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B3"/>
    <w:rsid w:val="00053E8A"/>
    <w:rsid w:val="0007401A"/>
    <w:rsid w:val="00080A49"/>
    <w:rsid w:val="0010264D"/>
    <w:rsid w:val="002D470C"/>
    <w:rsid w:val="002D4799"/>
    <w:rsid w:val="00350079"/>
    <w:rsid w:val="00355F2F"/>
    <w:rsid w:val="004406CF"/>
    <w:rsid w:val="00506E7A"/>
    <w:rsid w:val="0051631A"/>
    <w:rsid w:val="00562FC4"/>
    <w:rsid w:val="00587227"/>
    <w:rsid w:val="005C7457"/>
    <w:rsid w:val="005F2542"/>
    <w:rsid w:val="005F5987"/>
    <w:rsid w:val="006774CA"/>
    <w:rsid w:val="006B17B3"/>
    <w:rsid w:val="00794445"/>
    <w:rsid w:val="0080128B"/>
    <w:rsid w:val="0088306E"/>
    <w:rsid w:val="009E262A"/>
    <w:rsid w:val="00AC2365"/>
    <w:rsid w:val="00BA4054"/>
    <w:rsid w:val="00C72326"/>
    <w:rsid w:val="00DA7321"/>
    <w:rsid w:val="00E2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B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B3"/>
  </w:style>
  <w:style w:type="paragraph" w:styleId="Footer">
    <w:name w:val="footer"/>
    <w:basedOn w:val="Normal"/>
    <w:link w:val="FooterChar"/>
    <w:uiPriority w:val="99"/>
    <w:unhideWhenUsed/>
    <w:rsid w:val="006B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B3"/>
  </w:style>
  <w:style w:type="paragraph" w:styleId="ListParagraph">
    <w:name w:val="List Paragraph"/>
    <w:basedOn w:val="Normal"/>
    <w:uiPriority w:val="34"/>
    <w:qFormat/>
    <w:rsid w:val="006B1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7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17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9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B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B3"/>
  </w:style>
  <w:style w:type="paragraph" w:styleId="Footer">
    <w:name w:val="footer"/>
    <w:basedOn w:val="Normal"/>
    <w:link w:val="FooterChar"/>
    <w:uiPriority w:val="99"/>
    <w:unhideWhenUsed/>
    <w:rsid w:val="006B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B3"/>
  </w:style>
  <w:style w:type="paragraph" w:styleId="ListParagraph">
    <w:name w:val="List Paragraph"/>
    <w:basedOn w:val="Normal"/>
    <w:uiPriority w:val="34"/>
    <w:qFormat/>
    <w:rsid w:val="006B1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7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17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9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rinexusinternationa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evinlourdes@agrinexu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vinlourdes@agrinexu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BE9D-92D3-4FC7-860A-A8B109E3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SIOGEN LAB</cp:lastModifiedBy>
  <cp:revision>3</cp:revision>
  <cp:lastPrinted>2015-05-25T11:10:00Z</cp:lastPrinted>
  <dcterms:created xsi:type="dcterms:W3CDTF">2015-05-29T06:24:00Z</dcterms:created>
  <dcterms:modified xsi:type="dcterms:W3CDTF">2015-06-01T09:02:00Z</dcterms:modified>
</cp:coreProperties>
</file>